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8B" w:rsidRDefault="00252778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Пользователь\Desktop\сканированные документы\положение ро реж.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ированные документы\положение ро реж. зан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48B" w:rsidRDefault="00CF748B" w:rsidP="00CF7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CF748B" w:rsidRDefault="00CF748B" w:rsidP="00CF748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1.1. Положение о режиме занятий обучающихся (далее - Положение) регламентирует режим работы, режим занятий обучающихся муниципального бюджетного дошкольного образовательного учреждения Детский сад № 19 «Дубравушка»</w:t>
      </w:r>
    </w:p>
    <w:p w:rsidR="00CF748B" w:rsidRDefault="00CF748B" w:rsidP="00CF748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села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>Толстое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Губкинского района  Белгородской области</w:t>
      </w:r>
    </w:p>
    <w:p w:rsidR="00CF748B" w:rsidRDefault="00CF748B" w:rsidP="00CF748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</w:t>
      </w:r>
    </w:p>
    <w:p w:rsidR="00CF748B" w:rsidRDefault="00CF748B" w:rsidP="00CF748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1.2.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Положение  разработано в соответствии с Конституцией Российской Федерации, Федеральным законом от 29.12.2012 года № 273-ФЗ «Об образовании в Российской Федерации», «Порядком приема на обучение по образовательным программам дошкольного образования», утвержденного приказом Министерства образования и науки РФ от 08.04.2014 года № 293,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санатарно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>-эпидемиологическими требованиями к устройству, содержанию и организации, утвержденными постановлением Главного санитарного врача РФ № 26 от 15.05.2013 года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2.4.1.3049-13), действующими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региональными нормативными документами в области образования, Уставом МБДОУ, локальными актами МБДОУ.</w:t>
      </w:r>
    </w:p>
    <w:p w:rsidR="00CF748B" w:rsidRDefault="00CF748B" w:rsidP="00CF748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</w:rPr>
      </w:pPr>
      <w:r>
        <w:rPr>
          <w:rStyle w:val="a3"/>
          <w:b w:val="0"/>
          <w:color w:val="000000"/>
        </w:rPr>
        <w:t xml:space="preserve">          1.3. Положение действует до принятия нового.</w:t>
      </w:r>
    </w:p>
    <w:p w:rsidR="00CF748B" w:rsidRDefault="00CF748B" w:rsidP="00CF748B">
      <w:pPr>
        <w:pStyle w:val="1"/>
        <w:tabs>
          <w:tab w:val="left" w:pos="1134"/>
        </w:tabs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1.4. Взаимоотношения между  </w:t>
      </w:r>
      <w:r>
        <w:rPr>
          <w:b w:val="0"/>
          <w:sz w:val="24"/>
          <w:szCs w:val="24"/>
        </w:rPr>
        <w:t>Учреждением</w:t>
      </w:r>
      <w:r>
        <w:rPr>
          <w:b w:val="0"/>
          <w:bCs w:val="0"/>
          <w:sz w:val="24"/>
          <w:szCs w:val="24"/>
        </w:rPr>
        <w:t xml:space="preserve"> 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образовательных отношений,  длительность пребывания ребенка в У</w:t>
      </w:r>
      <w:r>
        <w:rPr>
          <w:b w:val="0"/>
          <w:sz w:val="24"/>
          <w:szCs w:val="24"/>
        </w:rPr>
        <w:t>чреждении</w:t>
      </w:r>
      <w:r>
        <w:rPr>
          <w:b w:val="0"/>
          <w:bCs w:val="0"/>
          <w:sz w:val="24"/>
          <w:szCs w:val="24"/>
        </w:rPr>
        <w:t>, а также размер платы, взимаемой с родителей (законных представителей) за присмотр и уход за  ребенком  в У</w:t>
      </w:r>
      <w:r>
        <w:rPr>
          <w:b w:val="0"/>
          <w:sz w:val="24"/>
          <w:szCs w:val="24"/>
        </w:rPr>
        <w:t>чреждении</w:t>
      </w:r>
      <w:r>
        <w:rPr>
          <w:b w:val="0"/>
          <w:bCs w:val="0"/>
          <w:sz w:val="24"/>
          <w:szCs w:val="24"/>
        </w:rPr>
        <w:t>. Договор  не может ограничивать установленные законом права сторон.</w:t>
      </w:r>
    </w:p>
    <w:p w:rsidR="00CF748B" w:rsidRDefault="00CF748B" w:rsidP="00CF748B">
      <w:pPr>
        <w:pStyle w:val="Default"/>
        <w:ind w:firstLine="567"/>
        <w:rPr>
          <w:bCs/>
          <w:color w:val="auto"/>
        </w:rPr>
      </w:pPr>
    </w:p>
    <w:p w:rsidR="00CF748B" w:rsidRDefault="00CF748B" w:rsidP="00CF74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color w:val="000000"/>
        </w:rPr>
      </w:pP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2"/>
          <w:b/>
        </w:rPr>
      </w:pPr>
      <w:r>
        <w:rPr>
          <w:rStyle w:val="s2"/>
          <w:b/>
          <w:bCs/>
          <w:color w:val="000000"/>
        </w:rPr>
        <w:t>2.Режим функционирования Учреждения.</w:t>
      </w: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</w:rPr>
      </w:pP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</w:pPr>
      <w:r>
        <w:rPr>
          <w:rStyle w:val="s2"/>
          <w:b/>
          <w:bCs/>
          <w:color w:val="000000"/>
        </w:rPr>
        <w:t xml:space="preserve">          </w:t>
      </w:r>
      <w:r>
        <w:rPr>
          <w:rStyle w:val="s1"/>
          <w:color w:val="000000"/>
        </w:rPr>
        <w:t>2.1.​ </w:t>
      </w:r>
      <w:r>
        <w:t>Режим работы Учреждения устанавливается Уставом Учреждения. Учреждение функционирует в режиме 5-дневной рабочей недели с выходными днями в субботу,  воскресенье и  государственные праздничные дни.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rStyle w:val="s1"/>
          <w:color w:val="000000"/>
        </w:rPr>
        <w:t xml:space="preserve">                 2.2.​ </w:t>
      </w:r>
      <w:r>
        <w:rPr>
          <w:color w:val="000000"/>
        </w:rPr>
        <w:t>Режим функционирования составляет 10.5 часов с 07.00 до 17:30.</w:t>
      </w:r>
    </w:p>
    <w:p w:rsidR="00CF748B" w:rsidRDefault="00CF748B" w:rsidP="00CF748B">
      <w:pPr>
        <w:pStyle w:val="Default"/>
        <w:shd w:val="clear" w:color="auto" w:fill="FFFFFF"/>
        <w:tabs>
          <w:tab w:val="left" w:pos="1134"/>
        </w:tabs>
        <w:ind w:left="927"/>
        <w:jc w:val="both"/>
        <w:rPr>
          <w:rStyle w:val="s1"/>
          <w:b/>
        </w:rPr>
      </w:pP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color w:val="000000"/>
        </w:rPr>
      </w:pPr>
      <w:r>
        <w:rPr>
          <w:rStyle w:val="s1"/>
          <w:b/>
          <w:color w:val="000000"/>
        </w:rPr>
        <w:t>3. Цели и задачи режима занятий обучающихся.</w:t>
      </w: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color w:val="000000"/>
        </w:rPr>
      </w:pP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 xml:space="preserve">          3.1.Основными условиями и задачами режима занятий обучающихся являются:</w:t>
      </w: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>- соблюдение гигиенических норм и требований к организации образовательной деятельности в МБДОУ;</w:t>
      </w: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 xml:space="preserve">- обеспечение условий для всестороннего развития обучающихся, в соответствии с их возрастными и индивидуальными особенностями. </w:t>
      </w: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2"/>
          <w:b/>
          <w:bCs/>
        </w:rPr>
      </w:pPr>
      <w:r>
        <w:rPr>
          <w:rStyle w:val="s1"/>
          <w:b/>
          <w:color w:val="000000"/>
        </w:rPr>
        <w:t>4.​</w:t>
      </w:r>
      <w:r>
        <w:rPr>
          <w:rStyle w:val="s1"/>
          <w:color w:val="000000"/>
        </w:rPr>
        <w:t> </w:t>
      </w:r>
      <w:r>
        <w:rPr>
          <w:rStyle w:val="s1"/>
          <w:b/>
          <w:color w:val="000000"/>
        </w:rPr>
        <w:t xml:space="preserve">Организация </w:t>
      </w:r>
      <w:r>
        <w:rPr>
          <w:rStyle w:val="s2"/>
          <w:b/>
          <w:bCs/>
          <w:color w:val="000000"/>
        </w:rPr>
        <w:t>режима занятий обучающихся.</w:t>
      </w: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</w:pPr>
      <w:r>
        <w:rPr>
          <w:rStyle w:val="s2"/>
          <w:b/>
          <w:bCs/>
          <w:color w:val="000000"/>
        </w:rPr>
        <w:t xml:space="preserve"> </w:t>
      </w:r>
    </w:p>
    <w:p w:rsidR="00CF748B" w:rsidRDefault="00CF748B" w:rsidP="00CF748B">
      <w:pPr>
        <w:pStyle w:val="1"/>
        <w:tabs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4.1. Содержание и организация образовательного процесса определяется основной образовательной программой Учреждения, адаптированными  образовательными программами и дополнительными образовательными программами, разработанными и утвержденными в Учреждении  в соответствии с требованиями федерального государственного образовательного стандарта дошкольного образования.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rStyle w:val="s1"/>
          <w:color w:val="000000"/>
        </w:rPr>
        <w:lastRenderedPageBreak/>
        <w:t xml:space="preserve">               4.2.​ </w:t>
      </w:r>
      <w:r>
        <w:rPr>
          <w:color w:val="000000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rStyle w:val="s1"/>
          <w:color w:val="000000"/>
        </w:rPr>
        <w:t xml:space="preserve">               4.3.​ </w:t>
      </w:r>
      <w:r>
        <w:rPr>
          <w:color w:val="000000"/>
        </w:rPr>
        <w:t>Продолжительность непрерывной непосредственно образовательной деятельности для детей: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     -  от 3 до 4 лет - 15 минут, 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     - от 4 до 5 лет - 20 минут, 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     - от 5 до 6 лет - 25 минут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     - от 6 до 7 лет - 30 минут. 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    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rStyle w:val="s1"/>
          <w:color w:val="000000"/>
        </w:rPr>
        <w:t xml:space="preserve">                  4.4.​ </w:t>
      </w:r>
      <w:r>
        <w:rPr>
          <w:color w:val="000000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CF748B" w:rsidRDefault="00CF748B" w:rsidP="00CF748B">
      <w:pPr>
        <w:pStyle w:val="1"/>
        <w:tabs>
          <w:tab w:val="left" w:pos="1276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4.5. Образовательная деятельность, требующая повышенной познавательной активности и умственного напряжения детей,  организовывается в первую половину дня </w:t>
      </w:r>
      <w:r>
        <w:rPr>
          <w:b w:val="0"/>
          <w:bCs w:val="0"/>
          <w:sz w:val="24"/>
          <w:szCs w:val="24"/>
        </w:rPr>
        <w:t xml:space="preserve">и в дни наиболее высокой работоспособности детей (вторник, среда, четверг). 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rStyle w:val="s1"/>
          <w:color w:val="000000"/>
        </w:rPr>
        <w:t xml:space="preserve">                4.6. </w:t>
      </w:r>
      <w:r>
        <w:rPr>
          <w:color w:val="000000"/>
        </w:rPr>
        <w:t>Занятия по физическому развитию основной образовательной программы для детей в возрасте от 2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CF748B" w:rsidRDefault="00CF748B" w:rsidP="00CF748B">
      <w:pPr>
        <w:pStyle w:val="p1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002D"/>
      </w:r>
      <w:r>
        <w:rPr>
          <w:color w:val="000000"/>
        </w:rPr>
        <w:t>в младшей группе - 15 мин.,</w:t>
      </w:r>
    </w:p>
    <w:p w:rsidR="00CF748B" w:rsidRDefault="00CF748B" w:rsidP="00CF748B">
      <w:pPr>
        <w:pStyle w:val="p1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002D"/>
      </w:r>
      <w:r>
        <w:rPr>
          <w:color w:val="000000"/>
        </w:rPr>
        <w:t>в средней группе - 20 мин.,</w:t>
      </w:r>
    </w:p>
    <w:p w:rsidR="00CF748B" w:rsidRDefault="00CF748B" w:rsidP="00CF748B">
      <w:pPr>
        <w:pStyle w:val="p1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002D"/>
      </w:r>
      <w:r>
        <w:rPr>
          <w:color w:val="000000"/>
        </w:rPr>
        <w:t>в старшей группе - 25 мин.,</w:t>
      </w:r>
    </w:p>
    <w:p w:rsidR="00CF748B" w:rsidRDefault="00CF748B" w:rsidP="00CF748B">
      <w:pPr>
        <w:pStyle w:val="p1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002D"/>
      </w:r>
      <w:r>
        <w:rPr>
          <w:color w:val="000000"/>
        </w:rPr>
        <w:t>в подготовительной группе - 30 мин.</w:t>
      </w:r>
    </w:p>
    <w:p w:rsidR="00CF748B" w:rsidRDefault="00CF748B" w:rsidP="00CF748B">
      <w:pPr>
        <w:pStyle w:val="p12"/>
        <w:shd w:val="clear" w:color="auto" w:fill="FFFFFF"/>
        <w:spacing w:before="0" w:beforeAutospacing="0" w:after="0" w:afterAutospacing="0"/>
        <w:ind w:hanging="431"/>
        <w:rPr>
          <w:color w:val="000000"/>
        </w:rPr>
      </w:pPr>
      <w:r>
        <w:rPr>
          <w:rStyle w:val="s4"/>
          <w:color w:val="000000"/>
        </w:rPr>
        <w:t xml:space="preserve">                4.7.​ </w:t>
      </w:r>
      <w:r>
        <w:rPr>
          <w:color w:val="000000"/>
        </w:rPr>
        <w:t>Один раз в неделю для детей 2-7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rStyle w:val="s1"/>
          <w:color w:val="000000"/>
        </w:rPr>
        <w:t xml:space="preserve">               4.8.​ </w:t>
      </w:r>
      <w:r>
        <w:rPr>
          <w:color w:val="000000"/>
        </w:rPr>
        <w:t>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 воспитателями в групповых комнатах.</w:t>
      </w:r>
    </w:p>
    <w:p w:rsidR="00CF748B" w:rsidRDefault="00CF748B" w:rsidP="00CF748B">
      <w:pPr>
        <w:pStyle w:val="1"/>
        <w:tabs>
          <w:tab w:val="left" w:pos="1276"/>
        </w:tabs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</w:t>
      </w:r>
    </w:p>
    <w:p w:rsidR="00CF748B" w:rsidRDefault="00CF748B" w:rsidP="00CF748B">
      <w:pPr>
        <w:pStyle w:val="1"/>
        <w:tabs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rStyle w:val="s1"/>
          <w:color w:val="000000"/>
          <w:sz w:val="24"/>
          <w:szCs w:val="24"/>
        </w:rPr>
        <w:t xml:space="preserve">       4.10.</w:t>
      </w:r>
      <w:r>
        <w:rPr>
          <w:bCs w:val="0"/>
          <w:sz w:val="24"/>
          <w:szCs w:val="24"/>
        </w:rPr>
        <w:t xml:space="preserve">Учебный год в </w:t>
      </w:r>
      <w:r>
        <w:rPr>
          <w:sz w:val="24"/>
          <w:szCs w:val="24"/>
        </w:rPr>
        <w:t>Учреждении</w:t>
      </w:r>
      <w:r>
        <w:rPr>
          <w:bCs w:val="0"/>
          <w:sz w:val="24"/>
          <w:szCs w:val="24"/>
        </w:rPr>
        <w:t xml:space="preserve"> устанавливается с 1 сентября по 31 мая; летний</w:t>
      </w:r>
      <w:r>
        <w:rPr>
          <w:b w:val="0"/>
          <w:bCs w:val="0"/>
          <w:sz w:val="24"/>
          <w:szCs w:val="24"/>
        </w:rPr>
        <w:t xml:space="preserve"> оздоровительный период с 1 июня по 31 августа.</w:t>
      </w: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  <w:rPr>
          <w:rStyle w:val="s2"/>
          <w:bCs/>
        </w:rPr>
      </w:pPr>
      <w:r>
        <w:rPr>
          <w:rStyle w:val="s1"/>
          <w:b/>
          <w:color w:val="000000"/>
        </w:rPr>
        <w:t xml:space="preserve">5. </w:t>
      </w:r>
      <w:r>
        <w:rPr>
          <w:rStyle w:val="s1"/>
          <w:color w:val="000000"/>
        </w:rPr>
        <w:t> </w:t>
      </w:r>
      <w:r>
        <w:rPr>
          <w:rStyle w:val="s2"/>
          <w:b/>
          <w:bCs/>
          <w:color w:val="000000"/>
        </w:rPr>
        <w:t>Ответственность.</w:t>
      </w:r>
    </w:p>
    <w:p w:rsidR="00CF748B" w:rsidRDefault="00CF748B" w:rsidP="00CF748B">
      <w:pPr>
        <w:pStyle w:val="p5"/>
        <w:shd w:val="clear" w:color="auto" w:fill="FFFFFF"/>
        <w:spacing w:before="0" w:beforeAutospacing="0" w:after="0" w:afterAutospacing="0"/>
      </w:pP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rStyle w:val="s1"/>
          <w:color w:val="000000"/>
        </w:rPr>
        <w:t xml:space="preserve">               5.1.​ </w:t>
      </w:r>
      <w:r>
        <w:rPr>
          <w:color w:val="000000"/>
        </w:rPr>
        <w:t>Сотрудники МБДОУ несут ответственность: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 - за жизнь, здоровье детей; 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- качество и реализацию в полном объеме реализуемых образовательных программ;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- соблюдение режима занятий обучающихся; 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  <w:rPr>
          <w:color w:val="000000"/>
        </w:rPr>
      </w:pPr>
      <w:r>
        <w:rPr>
          <w:color w:val="000000"/>
        </w:rPr>
        <w:t xml:space="preserve">             -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CF748B" w:rsidRDefault="00CF748B" w:rsidP="00CF748B">
      <w:pPr>
        <w:pStyle w:val="p7"/>
        <w:shd w:val="clear" w:color="auto" w:fill="FFFFFF"/>
        <w:spacing w:before="0" w:beforeAutospacing="0" w:after="0" w:afterAutospacing="0"/>
        <w:ind w:hanging="432"/>
        <w:jc w:val="both"/>
      </w:pPr>
      <w:r>
        <w:rPr>
          <w:rStyle w:val="s1"/>
          <w:color w:val="000000"/>
        </w:rPr>
        <w:t xml:space="preserve">              </w:t>
      </w:r>
    </w:p>
    <w:p w:rsidR="00CF748B" w:rsidRDefault="00CF748B" w:rsidP="00CF748B"/>
    <w:p w:rsidR="00CF748B" w:rsidRDefault="00CF748B" w:rsidP="00CF748B"/>
    <w:p w:rsidR="00CF748B" w:rsidRDefault="00CF748B" w:rsidP="00CF748B"/>
    <w:p w:rsidR="00CF748B" w:rsidRDefault="00CF748B" w:rsidP="00CF748B"/>
    <w:p w:rsidR="00CF748B" w:rsidRDefault="00CF748B" w:rsidP="00CF748B"/>
    <w:p w:rsidR="00CF748B" w:rsidRDefault="00CF748B" w:rsidP="00CF748B"/>
    <w:p w:rsidR="00361E26" w:rsidRDefault="00361E26"/>
    <w:sectPr w:rsidR="00361E26" w:rsidSect="0036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48B"/>
    <w:rsid w:val="00252778"/>
    <w:rsid w:val="00361E26"/>
    <w:rsid w:val="00C6118E"/>
    <w:rsid w:val="00C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748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C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unhideWhenUsed/>
    <w:qFormat/>
    <w:rsid w:val="00CF748B"/>
    <w:pPr>
      <w:shd w:val="clear" w:color="auto" w:fill="FFFFFF"/>
      <w:snapToGrid w:val="0"/>
      <w:spacing w:after="0" w:line="240" w:lineRule="auto"/>
      <w:jc w:val="center"/>
    </w:pPr>
    <w:rPr>
      <w:rFonts w:ascii="Times New Roman" w:eastAsia="Calibri" w:hAnsi="Times New Roman" w:cs="Times New Roman"/>
      <w:b/>
      <w:color w:val="000000"/>
      <w:sz w:val="24"/>
      <w:szCs w:val="20"/>
    </w:rPr>
  </w:style>
  <w:style w:type="paragraph" w:customStyle="1" w:styleId="Default">
    <w:name w:val="Default"/>
    <w:rsid w:val="00CF74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C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 ﾎ碼韃 ・・趺湜"/>
    <w:rsid w:val="00CF748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s1">
    <w:name w:val="s1"/>
    <w:basedOn w:val="a0"/>
    <w:rsid w:val="00CF748B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F748B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F748B"/>
    <w:rPr>
      <w:rFonts w:ascii="Times New Roman" w:hAnsi="Times New Roman" w:cs="Times New Roman" w:hint="default"/>
    </w:rPr>
  </w:style>
  <w:style w:type="character" w:customStyle="1" w:styleId="s4">
    <w:name w:val="s4"/>
    <w:basedOn w:val="a0"/>
    <w:rsid w:val="00CF748B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25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4</cp:revision>
  <dcterms:created xsi:type="dcterms:W3CDTF">2019-10-17T06:29:00Z</dcterms:created>
  <dcterms:modified xsi:type="dcterms:W3CDTF">2021-03-24T11:24:00Z</dcterms:modified>
</cp:coreProperties>
</file>